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1A62B" w14:textId="77777777" w:rsidR="00926C34" w:rsidRPr="00DC29BF" w:rsidRDefault="00926C34" w:rsidP="00DC29BF">
      <w:pPr>
        <w:spacing w:after="0"/>
        <w:jc w:val="both"/>
        <w:rPr>
          <w:rFonts w:ascii="Times New Roman" w:eastAsia="Times New Roman" w:hAnsi="Times New Roman"/>
          <w:b/>
          <w:bCs/>
          <w:spacing w:val="46"/>
          <w:sz w:val="24"/>
          <w:szCs w:val="24"/>
        </w:rPr>
      </w:pPr>
      <w:r w:rsidRPr="00DC29BF">
        <w:rPr>
          <w:rFonts w:ascii="Times New Roman" w:hAnsi="Times New Roman"/>
          <w:noProof/>
          <w:sz w:val="24"/>
          <w:szCs w:val="24"/>
          <w:lang w:val="en-GB" w:eastAsia="en-GB"/>
        </w:rPr>
        <w:drawing>
          <wp:anchor distT="0" distB="0" distL="114300" distR="114300" simplePos="0" relativeHeight="251659264" behindDoc="0" locked="0" layoutInCell="1" allowOverlap="1" wp14:anchorId="51D7ABA8" wp14:editId="59E1232C">
            <wp:simplePos x="0" y="0"/>
            <wp:positionH relativeFrom="margin">
              <wp:posOffset>-336550</wp:posOffset>
            </wp:positionH>
            <wp:positionV relativeFrom="paragraph">
              <wp:posOffset>-763905</wp:posOffset>
            </wp:positionV>
            <wp:extent cx="6682740" cy="1095375"/>
            <wp:effectExtent l="0" t="0" r="3810" b="9525"/>
            <wp:wrapNone/>
            <wp:docPr id="1" name="Picture 1"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ministria-zhvillimit-urban-Grey-01"/>
                    <pic:cNvPicPr>
                      <a:picLocks noChangeAspect="1" noChangeArrowheads="1"/>
                    </pic:cNvPicPr>
                  </pic:nvPicPr>
                  <pic:blipFill>
                    <a:blip r:embed="rId7">
                      <a:extLst>
                        <a:ext uri="{28A0092B-C50C-407E-A947-70E740481C1C}">
                          <a14:useLocalDpi xmlns:a14="http://schemas.microsoft.com/office/drawing/2010/main" val="0"/>
                        </a:ext>
                      </a:extLst>
                    </a:blip>
                    <a:srcRect b="24146"/>
                    <a:stretch>
                      <a:fillRect/>
                    </a:stretch>
                  </pic:blipFill>
                  <pic:spPr bwMode="auto">
                    <a:xfrm>
                      <a:off x="0" y="0"/>
                      <a:ext cx="6682740" cy="1095375"/>
                    </a:xfrm>
                    <a:prstGeom prst="rect">
                      <a:avLst/>
                    </a:prstGeom>
                    <a:noFill/>
                  </pic:spPr>
                </pic:pic>
              </a:graphicData>
            </a:graphic>
            <wp14:sizeRelH relativeFrom="margin">
              <wp14:pctWidth>0</wp14:pctWidth>
            </wp14:sizeRelH>
            <wp14:sizeRelV relativeFrom="margin">
              <wp14:pctHeight>0</wp14:pctHeight>
            </wp14:sizeRelV>
          </wp:anchor>
        </w:drawing>
      </w:r>
      <w:r w:rsidRPr="00DC29BF">
        <w:rPr>
          <w:rFonts w:ascii="Times New Roman" w:eastAsia="Times New Roman" w:hAnsi="Times New Roman"/>
          <w:b/>
          <w:bCs/>
          <w:color w:val="222222"/>
          <w:sz w:val="24"/>
          <w:szCs w:val="24"/>
        </w:rPr>
        <w:t xml:space="preserve">     </w:t>
      </w:r>
    </w:p>
    <w:p w14:paraId="1B9096FD" w14:textId="77777777" w:rsidR="00926C34" w:rsidRPr="00DC29BF" w:rsidRDefault="00926C34" w:rsidP="00DC29BF">
      <w:pPr>
        <w:spacing w:after="0"/>
        <w:jc w:val="both"/>
        <w:rPr>
          <w:rFonts w:ascii="Times New Roman" w:eastAsia="Times New Roman" w:hAnsi="Times New Roman"/>
          <w:b/>
          <w:bCs/>
          <w:spacing w:val="46"/>
          <w:sz w:val="24"/>
          <w:szCs w:val="24"/>
        </w:rPr>
      </w:pPr>
    </w:p>
    <w:p w14:paraId="14FD39CF" w14:textId="77777777" w:rsidR="00926C34" w:rsidRPr="00DC29BF" w:rsidRDefault="00926C34" w:rsidP="00DC29BF">
      <w:pPr>
        <w:spacing w:after="0"/>
        <w:jc w:val="both"/>
        <w:rPr>
          <w:rFonts w:ascii="Times New Roman" w:hAnsi="Times New Roman"/>
          <w:b/>
          <w:bCs/>
          <w:sz w:val="24"/>
          <w:szCs w:val="24"/>
        </w:rPr>
      </w:pPr>
      <w:r w:rsidRPr="00DC29BF">
        <w:rPr>
          <w:rFonts w:ascii="Times New Roman" w:hAnsi="Times New Roman"/>
          <w:b/>
          <w:bCs/>
          <w:sz w:val="24"/>
          <w:szCs w:val="24"/>
        </w:rPr>
        <w:t xml:space="preserve">                                              AUTORITETI PORTUAL DURRËS</w:t>
      </w:r>
    </w:p>
    <w:p w14:paraId="519F8221" w14:textId="77777777" w:rsidR="00926C34" w:rsidRPr="00DC29BF" w:rsidRDefault="00926C34" w:rsidP="00DC29BF">
      <w:pPr>
        <w:spacing w:after="0"/>
        <w:jc w:val="both"/>
        <w:rPr>
          <w:rFonts w:ascii="Times New Roman" w:hAnsi="Times New Roman"/>
          <w:b/>
          <w:bCs/>
          <w:caps/>
          <w:sz w:val="24"/>
          <w:szCs w:val="24"/>
        </w:rPr>
      </w:pPr>
      <w:bookmarkStart w:id="0" w:name="_GoBack"/>
    </w:p>
    <w:bookmarkEnd w:id="0"/>
    <w:p w14:paraId="6F501436" w14:textId="77777777" w:rsidR="00926C34" w:rsidRPr="00DC29BF" w:rsidRDefault="00926C34" w:rsidP="00DC29BF">
      <w:pPr>
        <w:tabs>
          <w:tab w:val="left" w:pos="2717"/>
          <w:tab w:val="left" w:pos="2880"/>
          <w:tab w:val="left" w:pos="3600"/>
          <w:tab w:val="left" w:pos="4320"/>
          <w:tab w:val="left" w:pos="5040"/>
        </w:tabs>
        <w:spacing w:after="0"/>
        <w:jc w:val="both"/>
        <w:rPr>
          <w:rFonts w:ascii="Times New Roman" w:hAnsi="Times New Roman"/>
          <w:b/>
          <w:bCs/>
          <w:color w:val="000000"/>
          <w:sz w:val="24"/>
          <w:szCs w:val="24"/>
        </w:rPr>
      </w:pPr>
    </w:p>
    <w:p w14:paraId="6E244EDB" w14:textId="77777777" w:rsidR="00146D58" w:rsidRPr="00DC29BF" w:rsidRDefault="00146D58" w:rsidP="00DC29BF">
      <w:pPr>
        <w:spacing w:after="0"/>
        <w:jc w:val="both"/>
        <w:rPr>
          <w:rFonts w:ascii="Times New Roman" w:hAnsi="Times New Roman"/>
          <w:sz w:val="24"/>
          <w:szCs w:val="24"/>
        </w:rPr>
      </w:pPr>
    </w:p>
    <w:p w14:paraId="01F20F7D" w14:textId="77777777" w:rsidR="00146D58" w:rsidRPr="00DC29BF" w:rsidRDefault="00146D58" w:rsidP="00DC29BF">
      <w:pPr>
        <w:spacing w:after="0"/>
        <w:jc w:val="both"/>
        <w:rPr>
          <w:rFonts w:ascii="Times New Roman" w:hAnsi="Times New Roman"/>
          <w:sz w:val="24"/>
          <w:szCs w:val="24"/>
        </w:rPr>
      </w:pPr>
    </w:p>
    <w:p w14:paraId="3E48DF7D" w14:textId="77777777" w:rsidR="00146D58" w:rsidRPr="00DC29BF" w:rsidRDefault="00146D58" w:rsidP="00DC29BF">
      <w:pPr>
        <w:spacing w:after="0"/>
        <w:jc w:val="both"/>
        <w:rPr>
          <w:rFonts w:ascii="Times New Roman" w:hAnsi="Times New Roman"/>
          <w:sz w:val="24"/>
          <w:szCs w:val="24"/>
        </w:rPr>
      </w:pPr>
    </w:p>
    <w:p w14:paraId="0CB29748" w14:textId="77777777" w:rsidR="00926C34" w:rsidRPr="00DC29BF" w:rsidRDefault="00926C34" w:rsidP="00DC29BF">
      <w:pPr>
        <w:spacing w:after="0"/>
        <w:jc w:val="both"/>
        <w:rPr>
          <w:rFonts w:ascii="Times New Roman" w:hAnsi="Times New Roman"/>
          <w:sz w:val="24"/>
          <w:szCs w:val="24"/>
        </w:rPr>
      </w:pPr>
      <w:r w:rsidRPr="00DC29BF">
        <w:rPr>
          <w:rFonts w:ascii="Times New Roman" w:hAnsi="Times New Roman"/>
          <w:sz w:val="24"/>
          <w:szCs w:val="24"/>
        </w:rPr>
        <w:t>Lënda:</w:t>
      </w:r>
      <w:r w:rsidRPr="00DC29BF">
        <w:rPr>
          <w:rFonts w:ascii="Times New Roman" w:hAnsi="Times New Roman"/>
          <w:sz w:val="24"/>
          <w:szCs w:val="24"/>
        </w:rPr>
        <w:tab/>
      </w:r>
      <w:r w:rsidR="00146D58" w:rsidRPr="00DC29BF">
        <w:rPr>
          <w:rFonts w:ascii="Times New Roman" w:hAnsi="Times New Roman"/>
          <w:sz w:val="24"/>
          <w:szCs w:val="24"/>
        </w:rPr>
        <w:t xml:space="preserve">           </w:t>
      </w:r>
      <w:r w:rsidRPr="00DC29BF">
        <w:rPr>
          <w:rFonts w:ascii="Times New Roman" w:hAnsi="Times New Roman"/>
          <w:sz w:val="24"/>
          <w:szCs w:val="24"/>
        </w:rPr>
        <w:t>Kthim përgjigje</w:t>
      </w:r>
    </w:p>
    <w:p w14:paraId="3A62599B" w14:textId="77777777" w:rsidR="00926C34" w:rsidRPr="00DC29BF" w:rsidRDefault="00926C34" w:rsidP="00DC29BF">
      <w:pPr>
        <w:tabs>
          <w:tab w:val="left" w:pos="6480"/>
        </w:tabs>
        <w:spacing w:after="0"/>
        <w:jc w:val="both"/>
        <w:rPr>
          <w:rFonts w:ascii="Times New Roman" w:eastAsia="MS Mincho" w:hAnsi="Times New Roman"/>
          <w:sz w:val="24"/>
          <w:szCs w:val="24"/>
        </w:rPr>
      </w:pPr>
    </w:p>
    <w:p w14:paraId="73382AB8" w14:textId="4DE68F07" w:rsidR="007304FE" w:rsidRDefault="00926C34" w:rsidP="00B40CAF">
      <w:pPr>
        <w:spacing w:after="0"/>
        <w:textAlignment w:val="baseline"/>
        <w:rPr>
          <w:rFonts w:ascii="Times New Roman" w:hAnsi="Times New Roman"/>
          <w:b/>
          <w:bCs/>
          <w:sz w:val="24"/>
          <w:szCs w:val="24"/>
        </w:rPr>
      </w:pPr>
      <w:r w:rsidRPr="00DC29BF">
        <w:rPr>
          <w:rFonts w:ascii="Times New Roman" w:hAnsi="Times New Roman"/>
          <w:b/>
          <w:bCs/>
          <w:sz w:val="24"/>
          <w:szCs w:val="24"/>
        </w:rPr>
        <w:t xml:space="preserve">Drejtuar : </w:t>
      </w:r>
      <w:r w:rsidR="00DA78D2" w:rsidRPr="00DC29BF">
        <w:rPr>
          <w:rFonts w:ascii="Times New Roman" w:hAnsi="Times New Roman"/>
          <w:b/>
          <w:bCs/>
          <w:sz w:val="24"/>
          <w:szCs w:val="24"/>
        </w:rPr>
        <w:t xml:space="preserve">     </w:t>
      </w:r>
      <w:r w:rsidR="00B40CAF">
        <w:rPr>
          <w:rFonts w:ascii="Times New Roman" w:hAnsi="Times New Roman"/>
          <w:b/>
          <w:bCs/>
          <w:sz w:val="24"/>
          <w:szCs w:val="24"/>
        </w:rPr>
        <w:t>Z. Taulant Koplikaj, Emisioni “PIRANJAT”</w:t>
      </w:r>
    </w:p>
    <w:p w14:paraId="2109E1B4" w14:textId="77777777" w:rsidR="00B40CAF" w:rsidRPr="00DC29BF" w:rsidRDefault="00B40CAF" w:rsidP="00B40CAF">
      <w:pPr>
        <w:spacing w:after="0"/>
        <w:textAlignment w:val="baseline"/>
        <w:rPr>
          <w:rFonts w:ascii="Times New Roman" w:hAnsi="Times New Roman"/>
          <w:sz w:val="24"/>
          <w:szCs w:val="24"/>
        </w:rPr>
      </w:pPr>
    </w:p>
    <w:p w14:paraId="016F6126" w14:textId="652C4730" w:rsidR="007A49EA" w:rsidRPr="00DC29BF" w:rsidRDefault="007A49EA" w:rsidP="00DC29BF">
      <w:pPr>
        <w:tabs>
          <w:tab w:val="left" w:pos="990"/>
        </w:tabs>
        <w:spacing w:after="0"/>
        <w:ind w:right="40"/>
        <w:jc w:val="both"/>
        <w:rPr>
          <w:rFonts w:ascii="Times New Roman" w:hAnsi="Times New Roman"/>
          <w:b/>
          <w:bCs/>
          <w:sz w:val="24"/>
          <w:szCs w:val="24"/>
        </w:rPr>
      </w:pPr>
    </w:p>
    <w:p w14:paraId="63F13EED" w14:textId="6463BB56" w:rsidR="007304FE" w:rsidRDefault="00926C34" w:rsidP="00DC29BF">
      <w:pPr>
        <w:jc w:val="both"/>
        <w:rPr>
          <w:rFonts w:ascii="Times New Roman" w:hAnsi="Times New Roman"/>
          <w:bCs/>
          <w:color w:val="000000" w:themeColor="text1"/>
          <w:sz w:val="24"/>
          <w:szCs w:val="24"/>
        </w:rPr>
      </w:pPr>
      <w:r w:rsidRPr="00DC29BF">
        <w:rPr>
          <w:rFonts w:ascii="Times New Roman" w:hAnsi="Times New Roman"/>
          <w:color w:val="000000" w:themeColor="text1"/>
          <w:sz w:val="24"/>
          <w:szCs w:val="24"/>
        </w:rPr>
        <w:t xml:space="preserve">Në përgjigje të kërkesës Tuaj për informacion, </w:t>
      </w:r>
      <w:r w:rsidR="007304FE" w:rsidRPr="00DC29BF">
        <w:rPr>
          <w:rFonts w:ascii="Times New Roman" w:hAnsi="Times New Roman"/>
          <w:color w:val="000000" w:themeColor="text1"/>
          <w:sz w:val="24"/>
          <w:szCs w:val="24"/>
        </w:rPr>
        <w:t>j</w:t>
      </w:r>
      <w:r w:rsidRPr="00DC29BF">
        <w:rPr>
          <w:rFonts w:ascii="Times New Roman" w:hAnsi="Times New Roman"/>
          <w:bCs/>
          <w:color w:val="000000" w:themeColor="text1"/>
          <w:sz w:val="24"/>
          <w:szCs w:val="24"/>
        </w:rPr>
        <w:t xml:space="preserve">u informojmë </w:t>
      </w:r>
      <w:r w:rsidR="00DA78D2" w:rsidRPr="00DC29BF">
        <w:rPr>
          <w:rFonts w:ascii="Times New Roman" w:hAnsi="Times New Roman"/>
          <w:bCs/>
          <w:color w:val="000000" w:themeColor="text1"/>
          <w:sz w:val="24"/>
          <w:szCs w:val="24"/>
        </w:rPr>
        <w:t>si më poshtë</w:t>
      </w:r>
      <w:r w:rsidR="00D02036" w:rsidRPr="00DC29BF">
        <w:rPr>
          <w:rFonts w:ascii="Times New Roman" w:hAnsi="Times New Roman"/>
          <w:bCs/>
          <w:color w:val="000000" w:themeColor="text1"/>
          <w:sz w:val="24"/>
          <w:szCs w:val="24"/>
        </w:rPr>
        <w:t xml:space="preserve"> vijon</w:t>
      </w:r>
      <w:r w:rsidRPr="00DC29BF">
        <w:rPr>
          <w:rFonts w:ascii="Times New Roman" w:hAnsi="Times New Roman"/>
          <w:bCs/>
          <w:color w:val="000000" w:themeColor="text1"/>
          <w:sz w:val="24"/>
          <w:szCs w:val="24"/>
        </w:rPr>
        <w:t>:</w:t>
      </w:r>
    </w:p>
    <w:p w14:paraId="6116B0E0" w14:textId="77777777" w:rsidR="00391094" w:rsidRPr="00DC29BF" w:rsidRDefault="00391094" w:rsidP="00DC29BF">
      <w:pPr>
        <w:jc w:val="both"/>
        <w:rPr>
          <w:rFonts w:ascii="Times New Roman" w:hAnsi="Times New Roman"/>
          <w:bCs/>
          <w:color w:val="000000" w:themeColor="text1"/>
          <w:sz w:val="24"/>
          <w:szCs w:val="24"/>
        </w:rPr>
      </w:pPr>
    </w:p>
    <w:p w14:paraId="4821466B" w14:textId="4B0FA86F" w:rsidR="00B40CAF" w:rsidRPr="00B40CAF" w:rsidRDefault="00B40CAF" w:rsidP="00B40CAF">
      <w:pPr>
        <w:spacing w:line="360" w:lineRule="auto"/>
        <w:rPr>
          <w:rFonts w:ascii="Times New Roman" w:hAnsi="Times New Roman"/>
        </w:rPr>
      </w:pPr>
      <w:r w:rsidRPr="00B40CAF">
        <w:rPr>
          <w:rFonts w:ascii="Times New Roman" w:hAnsi="Times New Roman"/>
        </w:rPr>
        <w:t>Fillimisht, vlerësojmë të nevojshme të sqarojmë se Autoriteti Portual Durrës(APD) nuk është palë kontraktore në Marrëveshjen Kuadër të miratuar me Ligjin nr. 79/2022 dhe nuk është subjekti zhvillues i projektit “Marina &amp; Jahtet e Durrësit”. APD nuk ushtron funksione projektimi, ndërtimi, mbikëqyrjeje teknike apo administrimi të projektit dhe nuk është autoriteti kompetent për vlerësimin teknik të objekteve të zhvilluara në kuadër të këtij investimi.</w:t>
      </w:r>
    </w:p>
    <w:p w14:paraId="3F9747F2" w14:textId="7281CA5C" w:rsidR="00B40CAF" w:rsidRPr="00B40CAF" w:rsidRDefault="00B40CAF" w:rsidP="00B40CAF">
      <w:pPr>
        <w:spacing w:line="360" w:lineRule="auto"/>
        <w:rPr>
          <w:rFonts w:ascii="Times New Roman" w:hAnsi="Times New Roman"/>
        </w:rPr>
      </w:pPr>
      <w:r w:rsidRPr="00B40CAF">
        <w:rPr>
          <w:rFonts w:ascii="Times New Roman" w:hAnsi="Times New Roman"/>
        </w:rPr>
        <w:t>Projekti zhvillohet në zbatim të Ligjit nr. 79, datë 24.11.2022, “Për miratimin e Marrëveshjes Kuadër ndërmjet Këshillit të Ministrave të Republikës së Shqipërisë dhe shoqërive përkatëse, në lidhje me projektin e investimit strategj</w:t>
      </w:r>
      <w:r w:rsidR="006A4D4D">
        <w:rPr>
          <w:rFonts w:ascii="Times New Roman" w:hAnsi="Times New Roman"/>
        </w:rPr>
        <w:t>ik “Marina &amp; Jahtet e Durrësit”</w:t>
      </w:r>
      <w:r w:rsidRPr="00B40CAF">
        <w:rPr>
          <w:rFonts w:ascii="Times New Roman" w:hAnsi="Times New Roman"/>
        </w:rPr>
        <w:t>, si dhe në përputhje me aktet, marrëveshjet dhe dokumentacion</w:t>
      </w:r>
      <w:r w:rsidR="006A4D4D">
        <w:rPr>
          <w:rFonts w:ascii="Times New Roman" w:hAnsi="Times New Roman"/>
        </w:rPr>
        <w:t>in zbatues që burojnë prej tij.</w:t>
      </w:r>
    </w:p>
    <w:p w14:paraId="29AFD6EC" w14:textId="77777777" w:rsidR="00B40CAF" w:rsidRPr="00B40CAF" w:rsidRDefault="00B40CAF" w:rsidP="00B40CAF">
      <w:pPr>
        <w:spacing w:line="360" w:lineRule="auto"/>
        <w:rPr>
          <w:rFonts w:ascii="Times New Roman" w:hAnsi="Times New Roman"/>
        </w:rPr>
      </w:pPr>
      <w:r w:rsidRPr="00B40CAF">
        <w:rPr>
          <w:rFonts w:ascii="Times New Roman" w:hAnsi="Times New Roman"/>
        </w:rPr>
        <w:t>Marrëveshja Kuadër është lidhur ndërmjet Këshillit të Ministrave të Republikës së Shqipërisë, “Eagle Hills Real Estate Development” sh.p.k., “Albanian Seaports Development Company” sh.a. dhe NSHMI Development L.L.C., dhe është botuar në Fletoren Zyrtare nr. 173, datë 22.12.2022. Ky akt përbën bazën kryesore ligjore dhe institucionale për zhvillimin, ndjekjen dhe zbatimin e projektit strategjik.</w:t>
      </w:r>
    </w:p>
    <w:p w14:paraId="59D4E490" w14:textId="5E63436C" w:rsidR="00B40CAF" w:rsidRPr="00B40CAF" w:rsidRDefault="00B40CAF" w:rsidP="00B40CAF">
      <w:pPr>
        <w:spacing w:line="360" w:lineRule="auto"/>
        <w:rPr>
          <w:rFonts w:ascii="Times New Roman" w:hAnsi="Times New Roman"/>
        </w:rPr>
      </w:pPr>
      <w:r w:rsidRPr="00B40CAF">
        <w:rPr>
          <w:rFonts w:ascii="Times New Roman" w:hAnsi="Times New Roman"/>
        </w:rPr>
        <w:t>Në këtë kuadër, shoqëritë Albanian Seaports Development Compa</w:t>
      </w:r>
      <w:r w:rsidR="006A4D4D">
        <w:rPr>
          <w:rFonts w:ascii="Times New Roman" w:hAnsi="Times New Roman"/>
        </w:rPr>
        <w:t>ny sh.a., me 33% të aksioneve</w:t>
      </w:r>
      <w:r w:rsidRPr="00B40CAF">
        <w:rPr>
          <w:rFonts w:ascii="Times New Roman" w:hAnsi="Times New Roman"/>
        </w:rPr>
        <w:t xml:space="preserve"> dhe Eagle Hills Real Estate Development, me 67% të aksioneve, kanë krijuar shoqërinë “Durrës Marina” sh.a., e cila është subjekti zhvillues i ngarkuar me realizimin e projektit “Marina &amp; Jahtet e Durrësit”. Për rrjedhojë, çështjet që lidhen drejtpërdrejt me administrimin teknik, financiar, tregtar, operacional dhe ndërtimor të projektit janë, sipas natyrës së tyre, në përgjegjësi të shoqërisë “Durrës Marina” sh.a.</w:t>
      </w:r>
    </w:p>
    <w:p w14:paraId="5751576E" w14:textId="77777777" w:rsidR="00B40CAF" w:rsidRPr="00B40CAF" w:rsidRDefault="00B40CAF" w:rsidP="00B40CAF">
      <w:pPr>
        <w:spacing w:line="360" w:lineRule="auto"/>
        <w:rPr>
          <w:rFonts w:ascii="Times New Roman" w:hAnsi="Times New Roman"/>
        </w:rPr>
      </w:pPr>
      <w:r w:rsidRPr="00B40CAF">
        <w:rPr>
          <w:rFonts w:ascii="Times New Roman" w:hAnsi="Times New Roman"/>
        </w:rPr>
        <w:t xml:space="preserve">Gjithashtu, me VKM nr. 115, datë 01.03.2023, pronat shtetërore të përfshira në projekt janë transferuar në pronësi të ASDC-së për realizimin e projektit strategjik. Në këto kushte, APD ushtron </w:t>
      </w:r>
      <w:r w:rsidRPr="00B40CAF">
        <w:rPr>
          <w:rFonts w:ascii="Times New Roman" w:hAnsi="Times New Roman"/>
        </w:rPr>
        <w:lastRenderedPageBreak/>
        <w:t>vetëm të drejtat që burojnë nga cilësia e aksionarit të vetëm të ASDC-së dhe funksionet e tij si autoritet portual sipas legjislacionit në fuqi.</w:t>
      </w:r>
    </w:p>
    <w:p w14:paraId="04210952" w14:textId="4AB2F83F" w:rsidR="00B40CAF" w:rsidRPr="00B40CAF" w:rsidRDefault="00D62237" w:rsidP="00B40CAF">
      <w:pPr>
        <w:spacing w:line="360" w:lineRule="auto"/>
        <w:rPr>
          <w:rFonts w:ascii="Times New Roman" w:hAnsi="Times New Roman"/>
        </w:rPr>
      </w:pPr>
      <w:r>
        <w:rPr>
          <w:rFonts w:ascii="Times New Roman" w:hAnsi="Times New Roman"/>
        </w:rPr>
        <w:t>Për rrjedhojë, p</w:t>
      </w:r>
      <w:r w:rsidR="00B40CAF" w:rsidRPr="00B40CAF">
        <w:rPr>
          <w:rFonts w:ascii="Times New Roman" w:hAnsi="Times New Roman"/>
        </w:rPr>
        <w:t xml:space="preserve">ër sa </w:t>
      </w:r>
      <w:r>
        <w:rPr>
          <w:rFonts w:ascii="Times New Roman" w:hAnsi="Times New Roman"/>
        </w:rPr>
        <w:t>i përket pyetje të adresuara</w:t>
      </w:r>
      <w:r w:rsidR="00B40CAF" w:rsidRPr="00B40CAF">
        <w:rPr>
          <w:rFonts w:ascii="Times New Roman" w:hAnsi="Times New Roman"/>
        </w:rPr>
        <w:t>, Autoriteti Portual Durrës nuk disponon informacion</w:t>
      </w:r>
      <w:r>
        <w:rPr>
          <w:rFonts w:ascii="Times New Roman" w:hAnsi="Times New Roman"/>
        </w:rPr>
        <w:t>in e kërkur</w:t>
      </w:r>
      <w:r w:rsidR="00B40CAF" w:rsidRPr="00B40CAF">
        <w:rPr>
          <w:rFonts w:ascii="Times New Roman" w:hAnsi="Times New Roman"/>
        </w:rPr>
        <w:t xml:space="preserve">, pasi këto çështje nuk bëjnë pjesë në kompetencat ligjore dhe funksionale të APD-së. Për informacion më të detajuar mbi këto elemente, kërkuesi mund t'u drejtohet subjekteve kompetente që ushtrojnë funksione të drejtpërdrejta në zhvillimin dhe administrimin e projektit. </w:t>
      </w:r>
    </w:p>
    <w:p w14:paraId="71148A2B" w14:textId="299F4599" w:rsidR="00926C34" w:rsidRPr="00DC29BF" w:rsidRDefault="00801D86" w:rsidP="00DC29BF">
      <w:pPr>
        <w:pStyle w:val="BodyText"/>
        <w:spacing w:after="0" w:line="276" w:lineRule="auto"/>
        <w:rPr>
          <w:rFonts w:ascii="Times New Roman" w:hAnsi="Times New Roman"/>
          <w:sz w:val="24"/>
          <w:szCs w:val="24"/>
        </w:rPr>
      </w:pPr>
      <w:r w:rsidRPr="00DC29BF">
        <w:rPr>
          <w:rFonts w:ascii="Times New Roman" w:eastAsiaTheme="minorEastAsia" w:hAnsi="Times New Roman"/>
          <w:sz w:val="24"/>
          <w:szCs w:val="24"/>
        </w:rPr>
        <w:t>Duke ju fale</w:t>
      </w:r>
      <w:r w:rsidR="00926C34" w:rsidRPr="00DC29BF">
        <w:rPr>
          <w:rFonts w:ascii="Times New Roman" w:eastAsiaTheme="minorEastAsia" w:hAnsi="Times New Roman"/>
          <w:sz w:val="24"/>
          <w:szCs w:val="24"/>
        </w:rPr>
        <w:t>n</w:t>
      </w:r>
      <w:r w:rsidR="00926C34" w:rsidRPr="00DC29BF">
        <w:rPr>
          <w:rFonts w:ascii="Times New Roman" w:hAnsi="Times New Roman"/>
          <w:sz w:val="24"/>
          <w:szCs w:val="24"/>
        </w:rPr>
        <w:t xml:space="preserve">deruar për bashkëpunimin dhe në përputhje me dispozitat e </w:t>
      </w:r>
      <w:r w:rsidR="00926C34" w:rsidRPr="00DC29BF">
        <w:rPr>
          <w:rFonts w:ascii="Times New Roman" w:eastAsia="MS Mincho" w:hAnsi="Times New Roman"/>
          <w:sz w:val="24"/>
          <w:szCs w:val="24"/>
        </w:rPr>
        <w:t xml:space="preserve">ligjit nr.119/2014 “Për të drejtën e informimit”, shprehim gatishmërinë tonë nëse lind nevoja për </w:t>
      </w:r>
      <w:r w:rsidR="00926C34" w:rsidRPr="00DC29BF">
        <w:rPr>
          <w:rFonts w:ascii="Times New Roman" w:hAnsi="Times New Roman"/>
          <w:sz w:val="24"/>
          <w:szCs w:val="24"/>
        </w:rPr>
        <w:t>sqarime të mëtejshme.</w:t>
      </w:r>
    </w:p>
    <w:p w14:paraId="3C0592DA" w14:textId="77777777" w:rsidR="00926C34" w:rsidRPr="00DC29BF" w:rsidRDefault="00926C34" w:rsidP="00DC29BF">
      <w:pPr>
        <w:pStyle w:val="BodyText"/>
        <w:spacing w:after="0" w:line="276" w:lineRule="auto"/>
        <w:ind w:left="720"/>
        <w:rPr>
          <w:rFonts w:ascii="Times New Roman" w:hAnsi="Times New Roman"/>
          <w:sz w:val="24"/>
          <w:szCs w:val="24"/>
        </w:rPr>
      </w:pPr>
    </w:p>
    <w:p w14:paraId="68B0D4A4" w14:textId="77777777" w:rsidR="00D62237" w:rsidRDefault="00D62237" w:rsidP="00391094">
      <w:pPr>
        <w:pStyle w:val="BodyText"/>
        <w:spacing w:after="0" w:line="276" w:lineRule="auto"/>
        <w:jc w:val="center"/>
        <w:rPr>
          <w:rFonts w:ascii="Times New Roman" w:hAnsi="Times New Roman"/>
          <w:sz w:val="24"/>
          <w:szCs w:val="24"/>
        </w:rPr>
      </w:pPr>
    </w:p>
    <w:p w14:paraId="773CE27B" w14:textId="77777777" w:rsidR="00D62237" w:rsidRDefault="00D62237" w:rsidP="00391094">
      <w:pPr>
        <w:pStyle w:val="BodyText"/>
        <w:spacing w:after="0" w:line="276" w:lineRule="auto"/>
        <w:jc w:val="center"/>
        <w:rPr>
          <w:rFonts w:ascii="Times New Roman" w:hAnsi="Times New Roman"/>
          <w:sz w:val="24"/>
          <w:szCs w:val="24"/>
        </w:rPr>
      </w:pPr>
    </w:p>
    <w:p w14:paraId="3CDF7928" w14:textId="62DA996D" w:rsidR="00926C34" w:rsidRPr="00DC29BF" w:rsidRDefault="00926C34" w:rsidP="00391094">
      <w:pPr>
        <w:pStyle w:val="BodyText"/>
        <w:spacing w:after="0" w:line="276" w:lineRule="auto"/>
        <w:jc w:val="center"/>
        <w:rPr>
          <w:rFonts w:ascii="Times New Roman" w:hAnsi="Times New Roman"/>
          <w:sz w:val="24"/>
          <w:szCs w:val="24"/>
        </w:rPr>
      </w:pPr>
      <w:r w:rsidRPr="00DC29BF">
        <w:rPr>
          <w:rFonts w:ascii="Times New Roman" w:hAnsi="Times New Roman"/>
          <w:sz w:val="24"/>
          <w:szCs w:val="24"/>
        </w:rPr>
        <w:t>Me konsideratë të veçantë,</w:t>
      </w:r>
    </w:p>
    <w:p w14:paraId="4D6D570B" w14:textId="77777777" w:rsidR="00D62237" w:rsidRDefault="00D62237" w:rsidP="00B40CAF">
      <w:pPr>
        <w:spacing w:after="0"/>
        <w:rPr>
          <w:rFonts w:ascii="Times New Roman" w:hAnsi="Times New Roman"/>
          <w:b/>
          <w:bCs/>
          <w:sz w:val="24"/>
          <w:szCs w:val="24"/>
        </w:rPr>
      </w:pPr>
    </w:p>
    <w:p w14:paraId="023462DE" w14:textId="77777777" w:rsidR="00D62237" w:rsidRDefault="00D62237" w:rsidP="00B40CAF">
      <w:pPr>
        <w:spacing w:after="0"/>
        <w:rPr>
          <w:rFonts w:ascii="Times New Roman" w:hAnsi="Times New Roman"/>
          <w:b/>
          <w:bCs/>
          <w:sz w:val="24"/>
          <w:szCs w:val="24"/>
        </w:rPr>
      </w:pPr>
    </w:p>
    <w:p w14:paraId="54011C6F" w14:textId="77777777" w:rsidR="00D62237" w:rsidRDefault="00D62237" w:rsidP="00B40CAF">
      <w:pPr>
        <w:spacing w:after="0"/>
        <w:rPr>
          <w:rFonts w:ascii="Times New Roman" w:hAnsi="Times New Roman"/>
          <w:b/>
          <w:bCs/>
          <w:sz w:val="24"/>
          <w:szCs w:val="24"/>
        </w:rPr>
      </w:pPr>
    </w:p>
    <w:p w14:paraId="4A5BB7DE" w14:textId="2EC1986B" w:rsidR="00926C34" w:rsidRPr="00DC29BF" w:rsidRDefault="00926C34" w:rsidP="00D62237">
      <w:pPr>
        <w:spacing w:after="0"/>
        <w:jc w:val="center"/>
        <w:rPr>
          <w:rFonts w:ascii="Times New Roman" w:hAnsi="Times New Roman"/>
          <w:b/>
          <w:bCs/>
          <w:sz w:val="24"/>
          <w:szCs w:val="24"/>
        </w:rPr>
      </w:pPr>
      <w:r w:rsidRPr="00DC29BF">
        <w:rPr>
          <w:rFonts w:ascii="Times New Roman" w:hAnsi="Times New Roman"/>
          <w:b/>
          <w:bCs/>
          <w:sz w:val="24"/>
          <w:szCs w:val="24"/>
        </w:rPr>
        <w:t>Koordinatori për të Drejtën e Informimit në APD</w:t>
      </w:r>
    </w:p>
    <w:sectPr w:rsidR="00926C34" w:rsidRPr="00DC29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F2CE4" w14:textId="77777777" w:rsidR="00CE3005" w:rsidRDefault="00CE3005" w:rsidP="00146D58">
      <w:pPr>
        <w:spacing w:after="0" w:line="240" w:lineRule="auto"/>
      </w:pPr>
      <w:r>
        <w:separator/>
      </w:r>
    </w:p>
  </w:endnote>
  <w:endnote w:type="continuationSeparator" w:id="0">
    <w:p w14:paraId="0F77282B" w14:textId="77777777" w:rsidR="00CE3005" w:rsidRDefault="00CE3005" w:rsidP="0014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7972" w14:textId="77777777" w:rsidR="00146D58" w:rsidRPr="00146D58" w:rsidRDefault="00146D58" w:rsidP="00146D58">
    <w:pPr>
      <w:pStyle w:val="Footer"/>
    </w:pPr>
    <w:r w:rsidRPr="00411BD8">
      <w:rPr>
        <w:rFonts w:ascii="Times New Roman" w:hAnsi="Times New Roman"/>
        <w:noProof/>
        <w:lang w:val="en-GB" w:eastAsia="en-GB"/>
      </w:rPr>
      <w:drawing>
        <wp:inline distT="0" distB="0" distL="0" distR="0" wp14:anchorId="36C74A24" wp14:editId="1674195A">
          <wp:extent cx="5731510" cy="546285"/>
          <wp:effectExtent l="0" t="0" r="2540" b="6350"/>
          <wp:docPr id="2" name="Picture 2" descr="C:\Users\HelpDesk\Desktop\Docs\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pDesk\Desktop\Docs\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62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B1C47" w14:textId="77777777" w:rsidR="00CE3005" w:rsidRDefault="00CE3005" w:rsidP="00146D58">
      <w:pPr>
        <w:spacing w:after="0" w:line="240" w:lineRule="auto"/>
      </w:pPr>
      <w:r>
        <w:separator/>
      </w:r>
    </w:p>
  </w:footnote>
  <w:footnote w:type="continuationSeparator" w:id="0">
    <w:p w14:paraId="67D15F93" w14:textId="77777777" w:rsidR="00CE3005" w:rsidRDefault="00CE3005" w:rsidP="00146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843"/>
    <w:multiLevelType w:val="hybridMultilevel"/>
    <w:tmpl w:val="B8D40E6A"/>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 w15:restartNumberingAfterBreak="0">
    <w:nsid w:val="1A474C9B"/>
    <w:multiLevelType w:val="hybridMultilevel"/>
    <w:tmpl w:val="4B44CD9A"/>
    <w:lvl w:ilvl="0" w:tplc="EACC5CBC">
      <w:numFmt w:val="bullet"/>
      <w:lvlText w:val="-"/>
      <w:lvlJc w:val="left"/>
      <w:pPr>
        <w:ind w:left="630" w:hanging="360"/>
      </w:pPr>
      <w:rPr>
        <w:rFonts w:ascii="Times New Roman" w:eastAsia="Calibri" w:hAnsi="Times New Roman" w:cs="Times New Roman" w:hint="default"/>
        <w:sz w:val="22"/>
        <w:szCs w:val="22"/>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1AD873BD"/>
    <w:multiLevelType w:val="hybridMultilevel"/>
    <w:tmpl w:val="9A925EDC"/>
    <w:lvl w:ilvl="0" w:tplc="CAA002AA">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1CC55F0D"/>
    <w:multiLevelType w:val="hybridMultilevel"/>
    <w:tmpl w:val="FC62069C"/>
    <w:lvl w:ilvl="0" w:tplc="E77AB10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A21B7"/>
    <w:multiLevelType w:val="hybridMultilevel"/>
    <w:tmpl w:val="5B622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17722"/>
    <w:multiLevelType w:val="hybridMultilevel"/>
    <w:tmpl w:val="66E84CAA"/>
    <w:lvl w:ilvl="0" w:tplc="09EAD4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A31983"/>
    <w:multiLevelType w:val="hybridMultilevel"/>
    <w:tmpl w:val="EEE2F4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B6D5C28"/>
    <w:multiLevelType w:val="hybridMultilevel"/>
    <w:tmpl w:val="3BB4E944"/>
    <w:lvl w:ilvl="0" w:tplc="E6AA9442">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135C38"/>
    <w:multiLevelType w:val="hybridMultilevel"/>
    <w:tmpl w:val="2610AF8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5698521B"/>
    <w:multiLevelType w:val="multilevel"/>
    <w:tmpl w:val="5CDA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01AE3"/>
    <w:multiLevelType w:val="hybridMultilevel"/>
    <w:tmpl w:val="E12274D0"/>
    <w:lvl w:ilvl="0" w:tplc="7A8856CA">
      <w:start w:val="5"/>
      <w:numFmt w:val="bullet"/>
      <w:lvlText w:val="-"/>
      <w:lvlJc w:val="left"/>
      <w:pPr>
        <w:ind w:left="720" w:hanging="360"/>
      </w:pPr>
      <w:rPr>
        <w:rFonts w:ascii="Times New Roman" w:eastAsia="Times New Roman" w:hAnsi="Times New Roman" w:cs="Times New Roman"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F7C89"/>
    <w:multiLevelType w:val="hybridMultilevel"/>
    <w:tmpl w:val="33CC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FB522D"/>
    <w:multiLevelType w:val="multilevel"/>
    <w:tmpl w:val="784A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12"/>
  </w:num>
  <w:num w:numId="5">
    <w:abstractNumId w:val="11"/>
  </w:num>
  <w:num w:numId="6">
    <w:abstractNumId w:val="8"/>
  </w:num>
  <w:num w:numId="7">
    <w:abstractNumId w:val="3"/>
  </w:num>
  <w:num w:numId="8">
    <w:abstractNumId w:val="4"/>
  </w:num>
  <w:num w:numId="9">
    <w:abstractNumId w:val="6"/>
  </w:num>
  <w:num w:numId="10">
    <w:abstractNumId w:val="1"/>
  </w:num>
  <w:num w:numId="11">
    <w:abstractNumId w:val="10"/>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34"/>
    <w:rsid w:val="00051263"/>
    <w:rsid w:val="000756E2"/>
    <w:rsid w:val="000F73CC"/>
    <w:rsid w:val="00146D58"/>
    <w:rsid w:val="001912AA"/>
    <w:rsid w:val="001C3AA1"/>
    <w:rsid w:val="002A6283"/>
    <w:rsid w:val="00391094"/>
    <w:rsid w:val="005240F9"/>
    <w:rsid w:val="00546AD3"/>
    <w:rsid w:val="00570FAD"/>
    <w:rsid w:val="005E1270"/>
    <w:rsid w:val="006035B2"/>
    <w:rsid w:val="006A4D4D"/>
    <w:rsid w:val="006F407A"/>
    <w:rsid w:val="0072425D"/>
    <w:rsid w:val="007304FE"/>
    <w:rsid w:val="007A49EA"/>
    <w:rsid w:val="00801D86"/>
    <w:rsid w:val="00882104"/>
    <w:rsid w:val="008B6719"/>
    <w:rsid w:val="008C5962"/>
    <w:rsid w:val="00926C34"/>
    <w:rsid w:val="009D064E"/>
    <w:rsid w:val="009E1951"/>
    <w:rsid w:val="00A04F0A"/>
    <w:rsid w:val="00A40C41"/>
    <w:rsid w:val="00B202CD"/>
    <w:rsid w:val="00B40CAF"/>
    <w:rsid w:val="00BC24A7"/>
    <w:rsid w:val="00BF4465"/>
    <w:rsid w:val="00C67083"/>
    <w:rsid w:val="00CB3DEA"/>
    <w:rsid w:val="00CE3005"/>
    <w:rsid w:val="00D02036"/>
    <w:rsid w:val="00D4620D"/>
    <w:rsid w:val="00D62237"/>
    <w:rsid w:val="00DA78D2"/>
    <w:rsid w:val="00DC29BF"/>
    <w:rsid w:val="00E10193"/>
    <w:rsid w:val="00E82A3B"/>
    <w:rsid w:val="00F10C33"/>
    <w:rsid w:val="00F26CC0"/>
    <w:rsid w:val="00F73263"/>
    <w:rsid w:val="00F82737"/>
    <w:rsid w:val="00F841C2"/>
    <w:rsid w:val="031EAD47"/>
    <w:rsid w:val="0C673158"/>
    <w:rsid w:val="14D07873"/>
    <w:rsid w:val="14D1F62E"/>
    <w:rsid w:val="1A752C23"/>
    <w:rsid w:val="1BB59B82"/>
    <w:rsid w:val="1F3CCAA0"/>
    <w:rsid w:val="20D38C25"/>
    <w:rsid w:val="22052BEC"/>
    <w:rsid w:val="22400351"/>
    <w:rsid w:val="2626B165"/>
    <w:rsid w:val="33368251"/>
    <w:rsid w:val="37665980"/>
    <w:rsid w:val="3955AE93"/>
    <w:rsid w:val="3D27B295"/>
    <w:rsid w:val="41C55D11"/>
    <w:rsid w:val="46357CE7"/>
    <w:rsid w:val="477B5DD3"/>
    <w:rsid w:val="5344F5A3"/>
    <w:rsid w:val="5377FA7F"/>
    <w:rsid w:val="55C99AB2"/>
    <w:rsid w:val="5F272FA7"/>
    <w:rsid w:val="6255F9B4"/>
    <w:rsid w:val="6337B643"/>
    <w:rsid w:val="641AD105"/>
    <w:rsid w:val="70237C84"/>
    <w:rsid w:val="750374F8"/>
    <w:rsid w:val="755844C3"/>
    <w:rsid w:val="7EA8B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1D6D"/>
  <w15:chartTrackingRefBased/>
  <w15:docId w15:val="{9A3AA613-1FBF-4A19-A8A0-CFBA9DF4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C34"/>
    <w:pPr>
      <w:spacing w:after="200" w:line="276" w:lineRule="auto"/>
    </w:pPr>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26C34"/>
    <w:pPr>
      <w:spacing w:after="220" w:line="18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uiPriority w:val="99"/>
    <w:semiHidden/>
    <w:rsid w:val="00926C34"/>
    <w:rPr>
      <w:rFonts w:ascii="Arial" w:eastAsia="Times New Roman" w:hAnsi="Arial" w:cs="Times New Roman"/>
      <w:spacing w:val="-5"/>
      <w:sz w:val="20"/>
      <w:szCs w:val="20"/>
      <w:lang w:val="sq-AL"/>
    </w:rPr>
  </w:style>
  <w:style w:type="paragraph" w:styleId="Header">
    <w:name w:val="header"/>
    <w:basedOn w:val="Normal"/>
    <w:link w:val="HeaderChar"/>
    <w:uiPriority w:val="99"/>
    <w:unhideWhenUsed/>
    <w:rsid w:val="0014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D58"/>
    <w:rPr>
      <w:rFonts w:ascii="Calibri" w:eastAsia="Calibri" w:hAnsi="Calibri" w:cs="Times New Roman"/>
      <w:lang w:val="sq-AL"/>
    </w:rPr>
  </w:style>
  <w:style w:type="paragraph" w:styleId="Footer">
    <w:name w:val="footer"/>
    <w:basedOn w:val="Normal"/>
    <w:link w:val="FooterChar"/>
    <w:uiPriority w:val="99"/>
    <w:unhideWhenUsed/>
    <w:rsid w:val="0014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D58"/>
    <w:rPr>
      <w:rFonts w:ascii="Calibri" w:eastAsia="Calibri" w:hAnsi="Calibri" w:cs="Times New Roman"/>
      <w:lang w:val="sq-AL"/>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A49EA"/>
    <w:rPr>
      <w:color w:val="0000FF"/>
      <w:u w:val="single"/>
    </w:rPr>
  </w:style>
  <w:style w:type="paragraph" w:styleId="NormalWeb">
    <w:name w:val="Normal (Web)"/>
    <w:basedOn w:val="Normal"/>
    <w:uiPriority w:val="99"/>
    <w:unhideWhenUsed/>
    <w:rsid w:val="007A49EA"/>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Lparagraph">
    <w:name w:val="SL paragraph"/>
    <w:basedOn w:val="Normal"/>
    <w:rsid w:val="001C3AA1"/>
    <w:pPr>
      <w:numPr>
        <w:ilvl w:val="1"/>
        <w:numId w:val="9"/>
      </w:numPr>
      <w:spacing w:after="0"/>
    </w:pPr>
    <w:rPr>
      <w:rFonts w:ascii="Times New Roman" w:hAnsi="Times New Roman"/>
      <w:sz w:val="24"/>
      <w:szCs w:val="24"/>
    </w:rPr>
  </w:style>
  <w:style w:type="character" w:styleId="Strong">
    <w:name w:val="Strong"/>
    <w:basedOn w:val="DefaultParagraphFont"/>
    <w:uiPriority w:val="22"/>
    <w:qFormat/>
    <w:rsid w:val="00730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4819">
      <w:bodyDiv w:val="1"/>
      <w:marLeft w:val="0"/>
      <w:marRight w:val="0"/>
      <w:marTop w:val="0"/>
      <w:marBottom w:val="0"/>
      <w:divBdr>
        <w:top w:val="none" w:sz="0" w:space="0" w:color="auto"/>
        <w:left w:val="none" w:sz="0" w:space="0" w:color="auto"/>
        <w:bottom w:val="none" w:sz="0" w:space="0" w:color="auto"/>
        <w:right w:val="none" w:sz="0" w:space="0" w:color="auto"/>
      </w:divBdr>
    </w:div>
    <w:div w:id="553321454">
      <w:bodyDiv w:val="1"/>
      <w:marLeft w:val="0"/>
      <w:marRight w:val="0"/>
      <w:marTop w:val="0"/>
      <w:marBottom w:val="0"/>
      <w:divBdr>
        <w:top w:val="none" w:sz="0" w:space="0" w:color="auto"/>
        <w:left w:val="none" w:sz="0" w:space="0" w:color="auto"/>
        <w:bottom w:val="none" w:sz="0" w:space="0" w:color="auto"/>
        <w:right w:val="none" w:sz="0" w:space="0" w:color="auto"/>
      </w:divBdr>
      <w:divsChild>
        <w:div w:id="1863084476">
          <w:marLeft w:val="0"/>
          <w:marRight w:val="0"/>
          <w:marTop w:val="0"/>
          <w:marBottom w:val="0"/>
          <w:divBdr>
            <w:top w:val="none" w:sz="0" w:space="0" w:color="auto"/>
            <w:left w:val="none" w:sz="0" w:space="0" w:color="auto"/>
            <w:bottom w:val="none" w:sz="0" w:space="0" w:color="auto"/>
            <w:right w:val="none" w:sz="0" w:space="0" w:color="auto"/>
          </w:divBdr>
        </w:div>
        <w:div w:id="2055695572">
          <w:marLeft w:val="0"/>
          <w:marRight w:val="0"/>
          <w:marTop w:val="0"/>
          <w:marBottom w:val="0"/>
          <w:divBdr>
            <w:top w:val="none" w:sz="0" w:space="0" w:color="auto"/>
            <w:left w:val="none" w:sz="0" w:space="0" w:color="auto"/>
            <w:bottom w:val="none" w:sz="0" w:space="0" w:color="auto"/>
            <w:right w:val="none" w:sz="0" w:space="0" w:color="auto"/>
          </w:divBdr>
        </w:div>
        <w:div w:id="411316093">
          <w:marLeft w:val="0"/>
          <w:marRight w:val="0"/>
          <w:marTop w:val="0"/>
          <w:marBottom w:val="0"/>
          <w:divBdr>
            <w:top w:val="none" w:sz="0" w:space="0" w:color="auto"/>
            <w:left w:val="none" w:sz="0" w:space="0" w:color="auto"/>
            <w:bottom w:val="none" w:sz="0" w:space="0" w:color="auto"/>
            <w:right w:val="none" w:sz="0" w:space="0" w:color="auto"/>
          </w:divBdr>
        </w:div>
        <w:div w:id="1847358588">
          <w:marLeft w:val="0"/>
          <w:marRight w:val="0"/>
          <w:marTop w:val="0"/>
          <w:marBottom w:val="0"/>
          <w:divBdr>
            <w:top w:val="none" w:sz="0" w:space="0" w:color="auto"/>
            <w:left w:val="none" w:sz="0" w:space="0" w:color="auto"/>
            <w:bottom w:val="none" w:sz="0" w:space="0" w:color="auto"/>
            <w:right w:val="none" w:sz="0" w:space="0" w:color="auto"/>
          </w:divBdr>
        </w:div>
        <w:div w:id="1466964237">
          <w:marLeft w:val="0"/>
          <w:marRight w:val="0"/>
          <w:marTop w:val="0"/>
          <w:marBottom w:val="0"/>
          <w:divBdr>
            <w:top w:val="none" w:sz="0" w:space="0" w:color="auto"/>
            <w:left w:val="none" w:sz="0" w:space="0" w:color="auto"/>
            <w:bottom w:val="none" w:sz="0" w:space="0" w:color="auto"/>
            <w:right w:val="none" w:sz="0" w:space="0" w:color="auto"/>
          </w:divBdr>
        </w:div>
      </w:divsChild>
    </w:div>
    <w:div w:id="575553699">
      <w:bodyDiv w:val="1"/>
      <w:marLeft w:val="0"/>
      <w:marRight w:val="0"/>
      <w:marTop w:val="0"/>
      <w:marBottom w:val="0"/>
      <w:divBdr>
        <w:top w:val="none" w:sz="0" w:space="0" w:color="auto"/>
        <w:left w:val="none" w:sz="0" w:space="0" w:color="auto"/>
        <w:bottom w:val="none" w:sz="0" w:space="0" w:color="auto"/>
        <w:right w:val="none" w:sz="0" w:space="0" w:color="auto"/>
      </w:divBdr>
      <w:divsChild>
        <w:div w:id="261033074">
          <w:marLeft w:val="0"/>
          <w:marRight w:val="0"/>
          <w:marTop w:val="0"/>
          <w:marBottom w:val="0"/>
          <w:divBdr>
            <w:top w:val="none" w:sz="0" w:space="0" w:color="auto"/>
            <w:left w:val="none" w:sz="0" w:space="0" w:color="auto"/>
            <w:bottom w:val="none" w:sz="0" w:space="0" w:color="auto"/>
            <w:right w:val="none" w:sz="0" w:space="0" w:color="auto"/>
          </w:divBdr>
        </w:div>
        <w:div w:id="31149916">
          <w:marLeft w:val="0"/>
          <w:marRight w:val="0"/>
          <w:marTop w:val="0"/>
          <w:marBottom w:val="0"/>
          <w:divBdr>
            <w:top w:val="none" w:sz="0" w:space="0" w:color="auto"/>
            <w:left w:val="none" w:sz="0" w:space="0" w:color="auto"/>
            <w:bottom w:val="none" w:sz="0" w:space="0" w:color="auto"/>
            <w:right w:val="none" w:sz="0" w:space="0" w:color="auto"/>
          </w:divBdr>
        </w:div>
      </w:divsChild>
    </w:div>
    <w:div w:id="1038628891">
      <w:bodyDiv w:val="1"/>
      <w:marLeft w:val="0"/>
      <w:marRight w:val="0"/>
      <w:marTop w:val="0"/>
      <w:marBottom w:val="0"/>
      <w:divBdr>
        <w:top w:val="none" w:sz="0" w:space="0" w:color="auto"/>
        <w:left w:val="none" w:sz="0" w:space="0" w:color="auto"/>
        <w:bottom w:val="none" w:sz="0" w:space="0" w:color="auto"/>
        <w:right w:val="none" w:sz="0" w:space="0" w:color="auto"/>
      </w:divBdr>
    </w:div>
    <w:div w:id="1395081407">
      <w:bodyDiv w:val="1"/>
      <w:marLeft w:val="0"/>
      <w:marRight w:val="0"/>
      <w:marTop w:val="0"/>
      <w:marBottom w:val="0"/>
      <w:divBdr>
        <w:top w:val="none" w:sz="0" w:space="0" w:color="auto"/>
        <w:left w:val="none" w:sz="0" w:space="0" w:color="auto"/>
        <w:bottom w:val="none" w:sz="0" w:space="0" w:color="auto"/>
        <w:right w:val="none" w:sz="0" w:space="0" w:color="auto"/>
      </w:divBdr>
    </w:div>
    <w:div w:id="18509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Elitjona Doko</dc:creator>
  <cp:keywords/>
  <dc:description/>
  <cp:lastModifiedBy>Elitjona Doko</cp:lastModifiedBy>
  <cp:revision>5</cp:revision>
  <dcterms:created xsi:type="dcterms:W3CDTF">2026-06-01T12:28:00Z</dcterms:created>
  <dcterms:modified xsi:type="dcterms:W3CDTF">2026-06-01T14:19:00Z</dcterms:modified>
</cp:coreProperties>
</file>